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92C8C5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CD8DA00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9543A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62FF73D" w14:textId="77777777" w:rsidR="00ED3333" w:rsidRPr="00ED3333" w:rsidRDefault="009543A4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Stromy uvnitř areálu</w:t>
            </w:r>
            <w:r w:rsidR="009E224F">
              <w:rPr>
                <w:b/>
                <w:bCs/>
                <w:sz w:val="28"/>
                <w:szCs w:val="28"/>
              </w:rPr>
              <w:t xml:space="preserve"> (</w:t>
            </w:r>
            <w:r>
              <w:rPr>
                <w:b/>
                <w:bCs/>
                <w:sz w:val="28"/>
                <w:szCs w:val="28"/>
              </w:rPr>
              <w:t>L</w:t>
            </w:r>
            <w:r w:rsidR="009E224F">
              <w:rPr>
                <w:b/>
                <w:bCs/>
                <w:sz w:val="28"/>
                <w:szCs w:val="28"/>
              </w:rPr>
              <w:t>B, u mostu ČSL Armády)</w:t>
            </w:r>
          </w:p>
        </w:tc>
      </w:tr>
      <w:tr w:rsidR="002F650F" w14:paraId="238B75C5" w14:textId="77777777" w:rsidTr="002F650F">
        <w:tc>
          <w:tcPr>
            <w:tcW w:w="1384" w:type="dxa"/>
          </w:tcPr>
          <w:p w14:paraId="4D10D3C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1EA1FC1" w14:textId="77777777" w:rsidTr="0082301A">
              <w:tc>
                <w:tcPr>
                  <w:tcW w:w="7826" w:type="dxa"/>
                </w:tcPr>
                <w:p w14:paraId="1998470B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0DD0EFC8" w14:textId="77777777" w:rsidR="002F650F" w:rsidRDefault="002F650F" w:rsidP="002F650F"/>
        </w:tc>
      </w:tr>
    </w:tbl>
    <w:p w14:paraId="3831D431" w14:textId="77777777" w:rsidR="00BE0FEB" w:rsidRDefault="00BE0FEB">
      <w:pPr>
        <w:pStyle w:val="Bntext"/>
      </w:pPr>
    </w:p>
    <w:p w14:paraId="6AA63C88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066D1A5B" w14:textId="77777777" w:rsidR="00FF4533" w:rsidRPr="000012DC" w:rsidRDefault="000012DC" w:rsidP="000F4B24">
      <w:pPr>
        <w:pStyle w:val="NadpisC"/>
      </w:pPr>
      <w:r w:rsidRPr="000012DC">
        <w:rPr>
          <w:b w:val="0"/>
          <w:i/>
          <w:iCs/>
          <w:kern w:val="0"/>
          <w:sz w:val="20"/>
        </w:rPr>
        <w:t xml:space="preserve">- mohutné stromy </w:t>
      </w:r>
      <w:r w:rsidR="00360482">
        <w:rPr>
          <w:b w:val="0"/>
          <w:i/>
          <w:iCs/>
          <w:kern w:val="0"/>
          <w:sz w:val="20"/>
        </w:rPr>
        <w:t>uvnitř areálu</w:t>
      </w:r>
    </w:p>
    <w:p w14:paraId="2298CC95" w14:textId="77777777" w:rsidR="00B46043" w:rsidRDefault="00B46043" w:rsidP="00FF4533">
      <w:pPr>
        <w:pStyle w:val="Bntext"/>
        <w:rPr>
          <w:i/>
          <w:iCs/>
        </w:rPr>
      </w:pPr>
      <w:r w:rsidRPr="00B46043">
        <w:rPr>
          <w:i/>
          <w:iCs/>
        </w:rPr>
        <w:t xml:space="preserve">- výrazné </w:t>
      </w:r>
      <w:proofErr w:type="spellStart"/>
      <w:r w:rsidRPr="00B46043">
        <w:rPr>
          <w:i/>
          <w:iCs/>
        </w:rPr>
        <w:t>solitery</w:t>
      </w:r>
      <w:proofErr w:type="spellEnd"/>
      <w:r w:rsidRPr="00B46043">
        <w:rPr>
          <w:i/>
          <w:iCs/>
        </w:rPr>
        <w:t xml:space="preserve"> </w:t>
      </w:r>
    </w:p>
    <w:p w14:paraId="5AED3A75" w14:textId="77777777" w:rsidR="00360482" w:rsidRDefault="00360482" w:rsidP="00AC57B9">
      <w:pPr>
        <w:pStyle w:val="Bntext"/>
        <w:rPr>
          <w:i/>
          <w:iCs/>
        </w:rPr>
      </w:pPr>
      <w:r w:rsidRPr="00360482">
        <w:rPr>
          <w:i/>
          <w:iCs/>
        </w:rPr>
        <w:t xml:space="preserve">- kompoziční zvýraznění prostoru (náhrada stávajícího dubu) </w:t>
      </w:r>
    </w:p>
    <w:p w14:paraId="59E87B89" w14:textId="77777777" w:rsidR="00AC6A8A" w:rsidRPr="00C4482C" w:rsidRDefault="008E208F" w:rsidP="0045126E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46D8193A" w14:textId="77777777" w:rsidR="00837BAB" w:rsidRDefault="005311BF" w:rsidP="005311BF">
      <w:pPr>
        <w:pStyle w:val="Bntext"/>
        <w:jc w:val="center"/>
      </w:pPr>
      <w:r>
        <w:rPr>
          <w:noProof/>
        </w:rPr>
        <w:drawing>
          <wp:inline distT="0" distB="0" distL="0" distR="0" wp14:anchorId="1873B846" wp14:editId="2A711A84">
            <wp:extent cx="4645834" cy="2571095"/>
            <wp:effectExtent l="0" t="0" r="2540" b="1270"/>
            <wp:docPr id="2" name="Obrázek 2" descr="R:\201044_krnov_studie\201044_31_A01_krnov_studie\Texty\Listy_opatreni\G_12\sit_G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12\sit_G1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1225" cy="2601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C9378" w14:textId="77777777" w:rsidR="00735B41" w:rsidRDefault="00735B41" w:rsidP="00EB4D2B">
      <w:pPr>
        <w:pStyle w:val="Bntext"/>
      </w:pPr>
    </w:p>
    <w:p w14:paraId="73C254C8" w14:textId="77777777" w:rsidR="00EB4D2B" w:rsidRDefault="00CB7C6C" w:rsidP="00EB4D2B">
      <w:pPr>
        <w:pStyle w:val="Bntext"/>
      </w:pPr>
      <w:r>
        <w:t xml:space="preserve">Bude třeba ověřit soulad s ÚP – překryv plochy </w:t>
      </w:r>
      <w:r w:rsidR="0062378F">
        <w:t xml:space="preserve">pro </w:t>
      </w:r>
      <w:r w:rsidR="00EB4D2B" w:rsidRPr="009A5019">
        <w:t xml:space="preserve">koridory </w:t>
      </w:r>
      <w:r w:rsidR="00EB4D2B">
        <w:t xml:space="preserve">vodní a vodohospodářské – KW-O43 (přípustné využití pro krajinnou a ostatní zeleň) </w:t>
      </w:r>
      <w:r>
        <w:t xml:space="preserve">s plochou komerčních zařízení – OK-6. </w:t>
      </w:r>
    </w:p>
    <w:p w14:paraId="013B75F8" w14:textId="77777777" w:rsidR="00EB4D2B" w:rsidRDefault="00EB4D2B" w:rsidP="00EB4D2B">
      <w:pPr>
        <w:pStyle w:val="Bntext"/>
      </w:pPr>
      <w:r>
        <w:t xml:space="preserve">Zábory, majetkoprávní vypořádání – pozemek </w:t>
      </w:r>
      <w:r w:rsidR="00CB7C6C">
        <w:t>jiného subjektu (ČEZ Distribuce, a.s.)</w:t>
      </w:r>
    </w:p>
    <w:p w14:paraId="61296191" w14:textId="77777777" w:rsidR="00235460" w:rsidRPr="00ED3333" w:rsidRDefault="00EB4D2B" w:rsidP="00ED3333">
      <w:pPr>
        <w:pStyle w:val="Bntext"/>
      </w:pPr>
      <w:r>
        <w:t xml:space="preserve">Kolize s infrastrukturou – ANO, </w:t>
      </w:r>
      <w:r w:rsidR="00CB7C6C">
        <w:t xml:space="preserve">trasy </w:t>
      </w:r>
      <w:proofErr w:type="gramStart"/>
      <w:r w:rsidR="00CB7C6C">
        <w:t>podzemních  vedení</w:t>
      </w:r>
      <w:proofErr w:type="gramEnd"/>
      <w:r w:rsidR="00CB7C6C">
        <w:t xml:space="preserve"> NN a VN</w:t>
      </w:r>
    </w:p>
    <w:p w14:paraId="0B90D38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E102E99" w14:textId="77777777" w:rsidR="00D265AC" w:rsidRDefault="00D265AC" w:rsidP="00D265AC">
      <w:pPr>
        <w:pStyle w:val="Bntext"/>
      </w:pPr>
      <w:bookmarkStart w:id="0" w:name="_Hlk34636033"/>
      <w:r>
        <w:t>Řešení je uvedeno na přílohách studie: zpráva A str. 45, situace B.</w:t>
      </w:r>
      <w:proofErr w:type="gramStart"/>
      <w:r>
        <w:t>04g</w:t>
      </w:r>
      <w:proofErr w:type="gramEnd"/>
      <w:r>
        <w:t>.</w:t>
      </w:r>
    </w:p>
    <w:p w14:paraId="5DD878C6" w14:textId="77777777" w:rsidR="00D265AC" w:rsidRPr="00235460" w:rsidRDefault="00D265AC" w:rsidP="00235460">
      <w:pPr>
        <w:pStyle w:val="Bntext"/>
      </w:pPr>
      <w:r>
        <w:t xml:space="preserve">Ve </w:t>
      </w:r>
      <w:r w:rsidRPr="003A5E3A">
        <w:t>Studii</w:t>
      </w:r>
      <w:r>
        <w:t xml:space="preserve"> jen ideové řešení</w:t>
      </w:r>
      <w:bookmarkStart w:id="1" w:name="_Hlk35514973"/>
      <w:r>
        <w:t>.</w:t>
      </w:r>
      <w:bookmarkEnd w:id="0"/>
      <w:r w:rsidR="005311BF">
        <w:t xml:space="preserve"> </w:t>
      </w:r>
      <w:r w:rsidR="00CE791C">
        <w:t>Návrh n</w:t>
      </w:r>
      <w:r w:rsidR="005311BF">
        <w:t>ezohledňuje existenci stávající infrastruktury (vedení VN)</w:t>
      </w:r>
      <w:r w:rsidR="00CE791C">
        <w:t>.</w:t>
      </w:r>
      <w:bookmarkEnd w:id="1"/>
    </w:p>
    <w:p w14:paraId="549E31EC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3EE1D73" w14:textId="77777777" w:rsidR="00ED3333" w:rsidRDefault="005311BF" w:rsidP="002F650F">
      <w:bookmarkStart w:id="2" w:name="_Hlk35515038"/>
      <w:r>
        <w:t xml:space="preserve">Vlastní prvek </w:t>
      </w:r>
      <w:r w:rsidR="00CE791C">
        <w:t>výsadby stromů</w:t>
      </w:r>
      <w:r>
        <w:t xml:space="preserve"> neovlivní koncepci a funkčnost PPO, nachází</w:t>
      </w:r>
      <w:r w:rsidR="00924AC5">
        <w:t xml:space="preserve"> se</w:t>
      </w:r>
      <w:r>
        <w:t xml:space="preserve"> za linii ochrany. Nutno vyřešit majetkoprávní vztahy pro umístění výsadby na pozemku jiného subjektu. Dále je nutno při výsadbě respektovat ochranné pásmo VN a dostatečný odstup stromů od nábřežní zdi.</w:t>
      </w:r>
    </w:p>
    <w:bookmarkEnd w:id="2"/>
    <w:p w14:paraId="70ECA223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114FEFE" w14:textId="77777777" w:rsidR="00ED3333" w:rsidRPr="00ED3333" w:rsidRDefault="005311BF" w:rsidP="00ED3333">
      <w:pPr>
        <w:pStyle w:val="Bntext"/>
      </w:pPr>
      <w:bookmarkStart w:id="3" w:name="_Hlk35515057"/>
      <w:r>
        <w:t xml:space="preserve">Vliv </w:t>
      </w:r>
      <w:proofErr w:type="gramStart"/>
      <w:r>
        <w:t>neutrální - bude</w:t>
      </w:r>
      <w:proofErr w:type="gramEnd"/>
      <w:r>
        <w:t xml:space="preserve"> za linii PPO.</w:t>
      </w:r>
    </w:p>
    <w:bookmarkEnd w:id="3"/>
    <w:p w14:paraId="5D872DDD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5F75E17" w14:textId="77777777" w:rsidR="005311BF" w:rsidRDefault="005311BF" w:rsidP="005311BF">
      <w:bookmarkStart w:id="4" w:name="_Hlk35515088"/>
      <w:r>
        <w:t>Výsadby je třeba přizpůsobit existenci stávajících inženýrských sítí – vedení VN</w:t>
      </w:r>
      <w:r w:rsidR="00C5580E">
        <w:t xml:space="preserve"> (u podzemního vedení VN ochranné pásmo 1 až 3 m podle napěťové soustavy)</w:t>
      </w:r>
      <w:r>
        <w:t>. Nutno dodržet dostatečný odstup od opěrné zdi, která zajišťuje PPO.</w:t>
      </w:r>
    </w:p>
    <w:p w14:paraId="1DE153ED" w14:textId="77777777" w:rsidR="008B3C06" w:rsidRDefault="008B3C06" w:rsidP="008B3C06">
      <w:pPr>
        <w:jc w:val="center"/>
      </w:pPr>
      <w:r>
        <w:rPr>
          <w:noProof/>
        </w:rPr>
        <w:lastRenderedPageBreak/>
        <w:drawing>
          <wp:inline distT="0" distB="0" distL="0" distR="0" wp14:anchorId="5012FF90" wp14:editId="03E30757">
            <wp:extent cx="4897316" cy="3669607"/>
            <wp:effectExtent l="0" t="0" r="0" b="7620"/>
            <wp:docPr id="1" name="Obrázek 1" descr="R:\201044_krnov_studie\201044_31_A01_krnov_studie\Texty\Listy_opatreni\G_12\DSCN0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12\DSCN032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544" cy="367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4"/>
    <w:p w14:paraId="685D6E15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C3C8F">
        <w:t>a PPO</w:t>
      </w:r>
    </w:p>
    <w:p w14:paraId="6355044D" w14:textId="77777777" w:rsidR="00ED3333" w:rsidRDefault="00D35A31" w:rsidP="005311BF">
      <w:r w:rsidRPr="00910D52">
        <w:t xml:space="preserve">Nutná bude údržba stromů, kterou by zajišťovalo město Krnov. </w:t>
      </w:r>
    </w:p>
    <w:p w14:paraId="4F92F4A9" w14:textId="77777777" w:rsidR="005311BF" w:rsidRDefault="005311BF" w:rsidP="005311BF"/>
    <w:p w14:paraId="53C0C671" w14:textId="77777777" w:rsidR="002F650F" w:rsidRDefault="007A41FB" w:rsidP="00DA6A67">
      <w:pPr>
        <w:pStyle w:val="NadpisC"/>
      </w:pPr>
      <w:r>
        <w:t>8</w:t>
      </w:r>
      <w:r>
        <w:tab/>
      </w:r>
      <w:r w:rsidR="00BC3C8F">
        <w:t>S</w:t>
      </w:r>
      <w:r w:rsidR="002F650F">
        <w:t xml:space="preserve">tanovisko </w:t>
      </w:r>
      <w:r w:rsidR="00DA6A67">
        <w:t>investora PPO</w:t>
      </w:r>
    </w:p>
    <w:p w14:paraId="2589CF18" w14:textId="77777777" w:rsidR="00D35A31" w:rsidRDefault="00D35A31" w:rsidP="00D35A31">
      <w:bookmarkStart w:id="5" w:name="_Hlk41980821"/>
      <w:bookmarkStart w:id="6" w:name="_Hlk41983581"/>
      <w:r>
        <w:t>Povodí Odry, státní podnik</w:t>
      </w:r>
      <w:bookmarkEnd w:id="5"/>
      <w:r>
        <w:t xml:space="preserve"> </w:t>
      </w:r>
      <w:bookmarkEnd w:id="6"/>
      <w:r>
        <w:t xml:space="preserve">souhlasí s opatřením za podmínky, že výsadby budou realizovány za linií PPO navržené v DUR v dostatečném odstupu a město Krnov si zajistí vypořádání pozemků a kolize s inženýrskými sítěmi (vedení </w:t>
      </w:r>
      <w:proofErr w:type="gramStart"/>
      <w:r>
        <w:t>VN,NN</w:t>
      </w:r>
      <w:proofErr w:type="gramEnd"/>
      <w:r>
        <w:t>).</w:t>
      </w:r>
    </w:p>
    <w:p w14:paraId="32DA90BB" w14:textId="77777777" w:rsidR="00D35A31" w:rsidRDefault="00D35A31" w:rsidP="00D35A31">
      <w:pPr>
        <w:pStyle w:val="Bntext"/>
      </w:pPr>
      <w:r>
        <w:t>Z hlediska investorství</w:t>
      </w:r>
      <w:r w:rsidRPr="00B90B01">
        <w:t xml:space="preserve"> </w:t>
      </w:r>
      <w:r w:rsidR="00333469" w:rsidRPr="00F56DCE">
        <w:rPr>
          <w:b/>
          <w:bCs/>
        </w:rPr>
        <w:t xml:space="preserve">Typ </w:t>
      </w:r>
      <w:r w:rsidR="00333469">
        <w:rPr>
          <w:b/>
          <w:bCs/>
        </w:rPr>
        <w:t>4</w:t>
      </w:r>
      <w:r w:rsidR="00333469" w:rsidRPr="00542005">
        <w:t xml:space="preserve"> – </w:t>
      </w:r>
      <w:r w:rsidR="00333469">
        <w:t>výhledový záměr jiného investora</w:t>
      </w:r>
      <w:r>
        <w:t>.</w:t>
      </w:r>
    </w:p>
    <w:p w14:paraId="05EF1494" w14:textId="77777777" w:rsidR="002F650F" w:rsidRDefault="00BC3C8F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FF51F8C" w14:textId="77777777" w:rsidR="00D35A31" w:rsidRDefault="00D35A31" w:rsidP="00D35A31">
      <w:bookmarkStart w:id="7" w:name="_Hlk42264954"/>
      <w:r>
        <w:t>Výsadby dřevin</w:t>
      </w:r>
      <w:r w:rsidRPr="000408C5">
        <w:t xml:space="preserve"> </w:t>
      </w:r>
      <w:r>
        <w:t>mohou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333469">
        <w:t>výhledová</w:t>
      </w:r>
      <w:r>
        <w:t xml:space="preserve"> </w:t>
      </w:r>
      <w:r w:rsidRPr="000408C5">
        <w:t>samostatná stavba</w:t>
      </w:r>
      <w:r>
        <w:t xml:space="preserve"> (opatření)</w:t>
      </w:r>
      <w:r w:rsidRPr="000408C5">
        <w:t xml:space="preserve"> jiného investora (</w:t>
      </w:r>
      <w:r>
        <w:t>m</w:t>
      </w:r>
      <w:r w:rsidRPr="000408C5">
        <w:t>ěsta Krnova)</w:t>
      </w:r>
      <w:r>
        <w:t xml:space="preserve"> za jeho prostředky</w:t>
      </w:r>
      <w:r w:rsidRPr="000408C5">
        <w:t>.</w:t>
      </w:r>
      <w:r>
        <w:t xml:space="preserve"> </w:t>
      </w:r>
    </w:p>
    <w:p w14:paraId="39C81706" w14:textId="27404A84" w:rsidR="00D35A31" w:rsidRDefault="00D35A31" w:rsidP="00D35A31">
      <w:bookmarkStart w:id="8" w:name="_Hlk42264517"/>
      <w:r>
        <w:t>Nutno vyřešit majetkoprávní vztahy k pozemkům na kterých budou výsadby umísťovány a kolizí s</w:t>
      </w:r>
      <w:r w:rsidR="006A161E">
        <w:t> inženýrskými sítěmi</w:t>
      </w:r>
      <w:r>
        <w:t xml:space="preserve">. </w:t>
      </w:r>
    </w:p>
    <w:p w14:paraId="687783DD" w14:textId="6D6E6BCB" w:rsidR="00DC176E" w:rsidRDefault="00DC176E" w:rsidP="00D35A31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F25F4F" w:rsidRPr="00ED5BBD" w14:paraId="015FF409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4A74DC9" w14:textId="77777777" w:rsidR="00F25F4F" w:rsidRPr="00ED5BBD" w:rsidRDefault="00F25F4F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9" w:name="_Hlk48291356"/>
            <w:bookmarkStart w:id="10" w:name="_Hlk48291513"/>
            <w:bookmarkStart w:id="1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F25F4F" w:rsidRPr="00ED5BBD" w14:paraId="6568795E" w14:textId="77777777" w:rsidTr="00BC25DC">
        <w:tc>
          <w:tcPr>
            <w:tcW w:w="9062" w:type="dxa"/>
            <w:hideMark/>
          </w:tcPr>
          <w:p w14:paraId="3D1B9EB7" w14:textId="77777777" w:rsidR="00F25F4F" w:rsidRDefault="00F25F4F" w:rsidP="00F25F4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7CD6DD6F" w14:textId="77777777" w:rsidR="00F25F4F" w:rsidRPr="00ED5BBD" w:rsidRDefault="00F25F4F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9F9F63D" w14:textId="77777777" w:rsidR="00F25F4F" w:rsidRPr="00ED5BBD" w:rsidRDefault="00F25F4F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F25F4F" w:rsidRPr="00ED5BBD" w14:paraId="0082EE05" w14:textId="77777777" w:rsidTr="00BC25DC">
        <w:tc>
          <w:tcPr>
            <w:tcW w:w="9062" w:type="dxa"/>
            <w:shd w:val="clear" w:color="auto" w:fill="auto"/>
          </w:tcPr>
          <w:p w14:paraId="74050AF9" w14:textId="77777777" w:rsidR="00F25F4F" w:rsidRPr="00ED5BBD" w:rsidRDefault="00F25F4F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9"/>
      <w:bookmarkEnd w:id="10"/>
      <w:bookmarkEnd w:id="11"/>
    </w:tbl>
    <w:p w14:paraId="402A4ED8" w14:textId="77777777" w:rsidR="00DC176E" w:rsidRDefault="00DC176E" w:rsidP="00D35A31"/>
    <w:bookmarkEnd w:id="7"/>
    <w:bookmarkEnd w:id="8"/>
    <w:p w14:paraId="4C2820DD" w14:textId="77777777" w:rsidR="00DA6A67" w:rsidRDefault="005311BF" w:rsidP="002F650F">
      <w:r>
        <w:t xml:space="preserve"> </w:t>
      </w:r>
    </w:p>
    <w:p w14:paraId="3A819667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8268E" w14:textId="77777777" w:rsidR="00BF5B8E" w:rsidRDefault="00BF5B8E">
      <w:r>
        <w:separator/>
      </w:r>
    </w:p>
  </w:endnote>
  <w:endnote w:type="continuationSeparator" w:id="0">
    <w:p w14:paraId="0A286540" w14:textId="77777777" w:rsidR="00BF5B8E" w:rsidRDefault="00BF5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926CA3D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015A34F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E05F1E2" w14:textId="77777777">
      <w:tc>
        <w:tcPr>
          <w:tcW w:w="4605" w:type="dxa"/>
          <w:tcBorders>
            <w:top w:val="single" w:sz="4" w:space="0" w:color="auto"/>
          </w:tcBorders>
        </w:tcPr>
        <w:p w14:paraId="60297D5F" w14:textId="561FD89A" w:rsidR="00BE0FEB" w:rsidRDefault="00BF5B8E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E92EC4">
            <w:rPr>
              <w:noProof/>
            </w:rPr>
            <w:t>G_12+zaver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2BB7F0D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51D54F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66901" w14:textId="77777777" w:rsidR="00BF5B8E" w:rsidRDefault="00BF5B8E">
      <w:r>
        <w:separator/>
      </w:r>
    </w:p>
  </w:footnote>
  <w:footnote w:type="continuationSeparator" w:id="0">
    <w:p w14:paraId="5B6D15C8" w14:textId="77777777" w:rsidR="00BF5B8E" w:rsidRDefault="00BF5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A3C666D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5A03A70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EEECD06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23A28C6A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A323830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DF18577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2DC"/>
    <w:rsid w:val="00001C37"/>
    <w:rsid w:val="00011A09"/>
    <w:rsid w:val="00011CEA"/>
    <w:rsid w:val="00020D40"/>
    <w:rsid w:val="0003037F"/>
    <w:rsid w:val="00035956"/>
    <w:rsid w:val="00050EE5"/>
    <w:rsid w:val="00057F54"/>
    <w:rsid w:val="000857CD"/>
    <w:rsid w:val="00087224"/>
    <w:rsid w:val="000B7C16"/>
    <w:rsid w:val="000F4B24"/>
    <w:rsid w:val="000F7725"/>
    <w:rsid w:val="00101B48"/>
    <w:rsid w:val="001346F1"/>
    <w:rsid w:val="00161800"/>
    <w:rsid w:val="001834D7"/>
    <w:rsid w:val="00185CF6"/>
    <w:rsid w:val="001A7B4F"/>
    <w:rsid w:val="001C35BC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826F9"/>
    <w:rsid w:val="002C450E"/>
    <w:rsid w:val="002D6A58"/>
    <w:rsid w:val="002E7232"/>
    <w:rsid w:val="002F08DA"/>
    <w:rsid w:val="002F0A06"/>
    <w:rsid w:val="002F1E6D"/>
    <w:rsid w:val="002F650F"/>
    <w:rsid w:val="0030019A"/>
    <w:rsid w:val="00333469"/>
    <w:rsid w:val="00343780"/>
    <w:rsid w:val="003442DC"/>
    <w:rsid w:val="00346654"/>
    <w:rsid w:val="003470B0"/>
    <w:rsid w:val="00360482"/>
    <w:rsid w:val="00371167"/>
    <w:rsid w:val="00385ED4"/>
    <w:rsid w:val="00396F11"/>
    <w:rsid w:val="003B1ADD"/>
    <w:rsid w:val="003E03E3"/>
    <w:rsid w:val="003E5B29"/>
    <w:rsid w:val="003E64B8"/>
    <w:rsid w:val="003F5A51"/>
    <w:rsid w:val="004235B8"/>
    <w:rsid w:val="00446DA7"/>
    <w:rsid w:val="0045126E"/>
    <w:rsid w:val="00493812"/>
    <w:rsid w:val="004955FF"/>
    <w:rsid w:val="00497162"/>
    <w:rsid w:val="004E1079"/>
    <w:rsid w:val="0051345D"/>
    <w:rsid w:val="005153F6"/>
    <w:rsid w:val="00521E1A"/>
    <w:rsid w:val="00523840"/>
    <w:rsid w:val="00524536"/>
    <w:rsid w:val="005311BF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5F2DF3"/>
    <w:rsid w:val="00602E60"/>
    <w:rsid w:val="0062378F"/>
    <w:rsid w:val="00623B83"/>
    <w:rsid w:val="006445E1"/>
    <w:rsid w:val="00646E78"/>
    <w:rsid w:val="00664255"/>
    <w:rsid w:val="00690190"/>
    <w:rsid w:val="00693F6B"/>
    <w:rsid w:val="006A161E"/>
    <w:rsid w:val="006A4B03"/>
    <w:rsid w:val="006B2BD1"/>
    <w:rsid w:val="006D54F3"/>
    <w:rsid w:val="00735B41"/>
    <w:rsid w:val="00744887"/>
    <w:rsid w:val="00751997"/>
    <w:rsid w:val="00753CA9"/>
    <w:rsid w:val="0076332D"/>
    <w:rsid w:val="00766E88"/>
    <w:rsid w:val="00781356"/>
    <w:rsid w:val="007961D7"/>
    <w:rsid w:val="007A41FB"/>
    <w:rsid w:val="007C043D"/>
    <w:rsid w:val="007E071E"/>
    <w:rsid w:val="007E0DE0"/>
    <w:rsid w:val="007E264A"/>
    <w:rsid w:val="00805F3E"/>
    <w:rsid w:val="008123D4"/>
    <w:rsid w:val="008213C2"/>
    <w:rsid w:val="00822351"/>
    <w:rsid w:val="00837BAB"/>
    <w:rsid w:val="00846E5A"/>
    <w:rsid w:val="008609C4"/>
    <w:rsid w:val="00867EED"/>
    <w:rsid w:val="00870E16"/>
    <w:rsid w:val="00875B7E"/>
    <w:rsid w:val="00894387"/>
    <w:rsid w:val="008A31FB"/>
    <w:rsid w:val="008A5894"/>
    <w:rsid w:val="008B3C06"/>
    <w:rsid w:val="008B513C"/>
    <w:rsid w:val="008C735D"/>
    <w:rsid w:val="008D66E7"/>
    <w:rsid w:val="008E208F"/>
    <w:rsid w:val="008E569F"/>
    <w:rsid w:val="00902136"/>
    <w:rsid w:val="00910057"/>
    <w:rsid w:val="00924AC5"/>
    <w:rsid w:val="0093057C"/>
    <w:rsid w:val="00947DE4"/>
    <w:rsid w:val="009543A4"/>
    <w:rsid w:val="00956E40"/>
    <w:rsid w:val="0098515E"/>
    <w:rsid w:val="009A1E12"/>
    <w:rsid w:val="009A232C"/>
    <w:rsid w:val="009B4603"/>
    <w:rsid w:val="009E224F"/>
    <w:rsid w:val="009F5DA6"/>
    <w:rsid w:val="00A13053"/>
    <w:rsid w:val="00A25265"/>
    <w:rsid w:val="00A43DB9"/>
    <w:rsid w:val="00A479CC"/>
    <w:rsid w:val="00A56EE2"/>
    <w:rsid w:val="00A64C20"/>
    <w:rsid w:val="00AC57B9"/>
    <w:rsid w:val="00AC6A8A"/>
    <w:rsid w:val="00AF19D0"/>
    <w:rsid w:val="00B036B4"/>
    <w:rsid w:val="00B12F15"/>
    <w:rsid w:val="00B13EF1"/>
    <w:rsid w:val="00B46043"/>
    <w:rsid w:val="00B50DEA"/>
    <w:rsid w:val="00B66399"/>
    <w:rsid w:val="00B779F3"/>
    <w:rsid w:val="00B92587"/>
    <w:rsid w:val="00BA74FE"/>
    <w:rsid w:val="00BB0A09"/>
    <w:rsid w:val="00BC02E8"/>
    <w:rsid w:val="00BC0753"/>
    <w:rsid w:val="00BC3C8F"/>
    <w:rsid w:val="00BD23D3"/>
    <w:rsid w:val="00BE0FEB"/>
    <w:rsid w:val="00BF5B8E"/>
    <w:rsid w:val="00C10A25"/>
    <w:rsid w:val="00C22EF6"/>
    <w:rsid w:val="00C4482C"/>
    <w:rsid w:val="00C47AE0"/>
    <w:rsid w:val="00C5580E"/>
    <w:rsid w:val="00CB33C2"/>
    <w:rsid w:val="00CB7C6C"/>
    <w:rsid w:val="00CC7071"/>
    <w:rsid w:val="00CD3FF5"/>
    <w:rsid w:val="00CD6F29"/>
    <w:rsid w:val="00CE5B6D"/>
    <w:rsid w:val="00CE791C"/>
    <w:rsid w:val="00CF1B3F"/>
    <w:rsid w:val="00D046BE"/>
    <w:rsid w:val="00D12E55"/>
    <w:rsid w:val="00D155A6"/>
    <w:rsid w:val="00D265AC"/>
    <w:rsid w:val="00D33312"/>
    <w:rsid w:val="00D339F0"/>
    <w:rsid w:val="00D35A31"/>
    <w:rsid w:val="00D50D4A"/>
    <w:rsid w:val="00D63715"/>
    <w:rsid w:val="00D75A66"/>
    <w:rsid w:val="00D938B5"/>
    <w:rsid w:val="00D96981"/>
    <w:rsid w:val="00DA6004"/>
    <w:rsid w:val="00DA61A1"/>
    <w:rsid w:val="00DA6A67"/>
    <w:rsid w:val="00DC176E"/>
    <w:rsid w:val="00DD256E"/>
    <w:rsid w:val="00DE5F15"/>
    <w:rsid w:val="00E10F59"/>
    <w:rsid w:val="00E25109"/>
    <w:rsid w:val="00E30B40"/>
    <w:rsid w:val="00E41632"/>
    <w:rsid w:val="00E4597F"/>
    <w:rsid w:val="00E63454"/>
    <w:rsid w:val="00E72B86"/>
    <w:rsid w:val="00E74256"/>
    <w:rsid w:val="00E769AE"/>
    <w:rsid w:val="00E82015"/>
    <w:rsid w:val="00E82ABC"/>
    <w:rsid w:val="00E92EC4"/>
    <w:rsid w:val="00EB4D2B"/>
    <w:rsid w:val="00EC5FEF"/>
    <w:rsid w:val="00ED2F89"/>
    <w:rsid w:val="00ED3333"/>
    <w:rsid w:val="00EE1C26"/>
    <w:rsid w:val="00EE23B1"/>
    <w:rsid w:val="00EF470B"/>
    <w:rsid w:val="00F25F4F"/>
    <w:rsid w:val="00F767F2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D7749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35A3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35A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7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24</cp:revision>
  <cp:lastPrinted>1900-12-31T23:00:00Z</cp:lastPrinted>
  <dcterms:created xsi:type="dcterms:W3CDTF">2020-03-10T08:30:00Z</dcterms:created>
  <dcterms:modified xsi:type="dcterms:W3CDTF">2020-08-17T16:33:00Z</dcterms:modified>
</cp:coreProperties>
</file>